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2"/>
        <w:spacing w:before="72" w:line="360" w:lineRule="auto"/>
        <w:ind w:left="-659" w:leftChars="-306" w:hanging="14" w:hangingChars="5"/>
        <w:jc w:val="left"/>
      </w:pPr>
      <w:r>
        <w:rPr>
          <w:rtl w:val="0"/>
        </w:rPr>
        <w:t>Должностная инструкция заведующего учебным кабинетом.</w:t>
      </w:r>
    </w:p>
    <w:p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97"/>
        </w:tabs>
        <w:spacing w:before="211" w:after="0" w:line="360" w:lineRule="auto"/>
        <w:ind w:left="-659" w:leftChars="-306" w:right="0" w:hanging="14" w:hangingChars="5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Общие положения:</w:t>
      </w:r>
    </w:p>
    <w:p w14:paraId="0000000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204" w:after="0" w:line="360" w:lineRule="auto"/>
        <w:ind w:left="-659" w:leftChars="-306" w:right="1428" w:hanging="14" w:hangingChars="5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Учебный кабинет предназначен для</w:t>
      </w:r>
      <w:r>
        <w:rPr>
          <w:rFonts w:hint="default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  <w:lang w:val="ru-RU"/>
        </w:rPr>
        <w:t xml:space="preserve"> </w:t>
      </w:r>
      <w:bookmarkStart w:id="1" w:name="_GoBack"/>
      <w:bookmarkEnd w:id="1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организации учебно-воспитательного процесса с учащимися в соответствии с расписанием занятий в данном кабинете, а также методической работы.</w:t>
      </w:r>
    </w:p>
    <w:p w14:paraId="0000000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8" w:after="0" w:line="360" w:lineRule="auto"/>
        <w:ind w:left="-659" w:leftChars="-306" w:right="118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Настоящая должностная инструкция разработана на основе Типового положения об общеобразовательном учреждении, Устава МАОУ «СОШ №4</w:t>
      </w:r>
      <w:r>
        <w:rPr>
          <w:sz w:val="28"/>
          <w:szCs w:val="28"/>
          <w:rtl w:val="0"/>
        </w:rPr>
        <w:t>0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», Положения об учебном кабинете.</w:t>
      </w:r>
    </w:p>
    <w:p w14:paraId="0000000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6" w:after="0" w:line="360" w:lineRule="auto"/>
        <w:ind w:left="-659" w:leftChars="-306" w:right="116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Заведующий учебным кабинетом назначается приказом директора школы из числа учителей, по представлению руководителя МО, курирующего данный цикл.</w:t>
      </w:r>
    </w:p>
    <w:p w14:paraId="0000000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7" w:after="0" w:line="360" w:lineRule="auto"/>
        <w:ind w:left="-659" w:leftChars="-306" w:right="117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Заведующий учебным кабинетом подчиняется непосредственно заместителю директора школы по учебно- воспитательной работе.</w:t>
      </w:r>
    </w:p>
    <w:p w14:paraId="0000000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15" w:after="0" w:line="360" w:lineRule="auto"/>
        <w:ind w:left="-659" w:leftChars="-306" w:right="117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В своей работе заведующий учебным кабинетом руководствуется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школы, и настоящей Инструкцией.</w:t>
      </w:r>
    </w:p>
    <w:p w14:paraId="00000008">
      <w:pPr>
        <w:pStyle w:val="2"/>
        <w:numPr>
          <w:ilvl w:val="0"/>
          <w:numId w:val="1"/>
        </w:numPr>
        <w:tabs>
          <w:tab w:val="left" w:pos="1097"/>
        </w:tabs>
        <w:spacing w:before="22" w:line="360" w:lineRule="auto"/>
        <w:ind w:left="-659" w:leftChars="-306" w:hanging="14" w:hangingChars="5"/>
        <w:jc w:val="left"/>
      </w:pPr>
      <w:r>
        <w:rPr>
          <w:rtl w:val="0"/>
        </w:rPr>
        <w:t>Должностные обязанности:</w:t>
      </w:r>
    </w:p>
    <w:p w14:paraId="000000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03" w:after="0" w:line="360" w:lineRule="auto"/>
        <w:ind w:left="-659" w:leftChars="-306" w:right="0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Заведующий учебным кабинетом выполняет следующие обязанности:</w:t>
      </w:r>
    </w:p>
    <w:p w14:paraId="0000000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2"/>
          <w:tab w:val="left" w:pos="3003"/>
          <w:tab w:val="left" w:pos="4446"/>
          <w:tab w:val="left" w:pos="6756"/>
          <w:tab w:val="left" w:pos="8101"/>
          <w:tab w:val="left" w:pos="8437"/>
          <w:tab w:val="left" w:pos="9082"/>
        </w:tabs>
        <w:spacing w:before="159" w:after="0" w:line="360" w:lineRule="auto"/>
        <w:ind w:left="-659" w:leftChars="-306" w:right="121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планирует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работу учебного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кабинета,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том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числе организацию методической работы;</w:t>
      </w:r>
    </w:p>
    <w:p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2"/>
          <w:tab w:val="left" w:pos="3003"/>
          <w:tab w:val="left" w:pos="4969"/>
          <w:tab w:val="left" w:pos="6690"/>
          <w:tab w:val="left" w:pos="8671"/>
        </w:tabs>
        <w:spacing w:before="8" w:after="0" w:line="360" w:lineRule="auto"/>
        <w:ind w:left="-659" w:leftChars="-306" w:right="122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максимально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использует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возможности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учебного кабинета для осуществления образовательного процесса;</w:t>
      </w:r>
    </w:p>
    <w:p w14:paraId="1902EEC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2"/>
          <w:tab w:val="left" w:pos="3003"/>
          <w:tab w:val="left" w:pos="3533"/>
          <w:tab w:val="left" w:pos="4508"/>
          <w:tab w:val="left" w:pos="5547"/>
          <w:tab w:val="left" w:pos="6066"/>
          <w:tab w:val="left" w:pos="6984"/>
          <w:tab w:val="left" w:pos="7875"/>
          <w:tab w:val="left" w:pos="8698"/>
          <w:tab w:val="left" w:pos="9608"/>
        </w:tabs>
        <w:spacing w:before="8" w:after="0" w:line="360" w:lineRule="auto"/>
        <w:ind w:left="-659" w:leftChars="-306" w:right="118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sectPr>
          <w:pgSz w:w="11910" w:h="16840"/>
          <w:pgMar w:top="1100" w:right="440" w:bottom="280" w:left="1580" w:header="720" w:footer="720" w:gutter="0"/>
          <w:pgNumType w:start="1"/>
          <w:cols w:space="720" w:num="1"/>
        </w:sect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выполняет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работу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обеспечению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сохранности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и обновлению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технических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средств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обучения,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пособий,</w:t>
      </w:r>
    </w:p>
    <w:p w14:paraId="0000000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67" w:after="0" w:line="360" w:lineRule="auto"/>
        <w:ind w:left="-659" w:leftChars="-306" w:right="125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демонстрационных приборов, измерительной аппаратуры, лабораторного оборудования, других средств обучения;</w:t>
      </w:r>
    </w:p>
    <w:p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9" w:after="0" w:line="360" w:lineRule="auto"/>
        <w:ind w:left="-659" w:leftChars="-306" w:right="124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принимает на хранение материальные ценности учебного кабинета, ведёт их учёт в установленном порядке; делает заявку на списание устаревшего и испорченного оборудования;</w:t>
      </w:r>
    </w:p>
    <w:p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14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делает заявки на ремонт, на замену и восполнение средств обучения;</w:t>
      </w:r>
    </w:p>
    <w:p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188" w:after="0" w:line="360" w:lineRule="auto"/>
        <w:ind w:left="-659" w:leftChars="-306" w:right="118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осуществляет контроль за санитарно-гигиеническим состоянием кабинета в соответствии с СанПиНом 2.4.2.178-99; следит за наличием медикаментов в аптечке;</w:t>
      </w:r>
    </w:p>
    <w:p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5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проводит инструктаж обучающихся в учебном кабинете с обязательной регистрацией в классном журнале или журнале установленного образца;</w:t>
      </w:r>
    </w:p>
    <w:p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7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периодически пересматривает (по мере необходимости, но не реже 1 раза в 5 лет) инструкции по охране труда, представляет их на утверждение директору;</w:t>
      </w:r>
    </w:p>
    <w:p w14:paraId="0000001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83"/>
          <w:tab w:val="left" w:pos="4714"/>
          <w:tab w:val="left" w:pos="6808"/>
          <w:tab w:val="left" w:pos="8689"/>
        </w:tabs>
        <w:spacing w:before="15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контролирует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оснащение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учебного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кабинета противопожарным имуществом, медицинскими и индивидуальными средствами защиты, рабочей одеждой, оформляет уголок по охране труда и ТБ, правилам поведения для учащихся;</w:t>
      </w:r>
    </w:p>
    <w:p w14:paraId="0000001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83"/>
        </w:tabs>
        <w:spacing w:before="4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не допускает проведение занятий, сопряженных с опасностью для жизни и здоровья обучающихся и работников школы с извещением об этом заместителя директора школы по учебно-воспитательной работе;</w:t>
      </w:r>
    </w:p>
    <w:p w14:paraId="0000001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283"/>
        </w:tabs>
        <w:spacing w:before="6" w:after="0" w:line="360" w:lineRule="auto"/>
        <w:ind w:left="-659" w:leftChars="-306" w:right="0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ведёт документацию:</w:t>
      </w:r>
    </w:p>
    <w:p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61"/>
          <w:tab w:val="left" w:pos="1562"/>
        </w:tabs>
        <w:spacing w:before="208" w:after="0" w:line="360" w:lineRule="auto"/>
        <w:ind w:left="-659" w:leftChars="-306" w:right="0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паспорт кабинета;</w:t>
      </w:r>
    </w:p>
    <w:p w14:paraId="08EBCB7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61"/>
          <w:tab w:val="left" w:pos="1562"/>
        </w:tabs>
        <w:spacing w:before="208" w:after="0" w:line="360" w:lineRule="auto"/>
        <w:ind w:left="-659" w:leftChars="-306" w:right="0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sectPr>
          <w:pgSz w:w="11910" w:h="16840"/>
          <w:pgMar w:top="1100" w:right="440" w:bottom="280" w:left="1580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график работы кабинета;</w:t>
      </w:r>
    </w:p>
    <w:p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562"/>
        </w:tabs>
        <w:spacing w:before="67" w:after="0" w:line="360" w:lineRule="auto"/>
        <w:ind w:left="-659" w:leftChars="-306" w:right="120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папка инструктажей по охране труда и ТБ; - журнал регистрации инструктажей по охране труда</w:t>
      </w:r>
    </w:p>
    <w:p w14:paraId="00000019">
      <w:pPr>
        <w:pStyle w:val="2"/>
        <w:numPr>
          <w:ilvl w:val="0"/>
          <w:numId w:val="1"/>
        </w:numPr>
        <w:tabs>
          <w:tab w:val="left" w:pos="1097"/>
        </w:tabs>
        <w:spacing w:line="360" w:lineRule="auto"/>
        <w:ind w:left="-659" w:leftChars="-306" w:hanging="14" w:hangingChars="5"/>
        <w:jc w:val="left"/>
      </w:pPr>
      <w:r>
        <w:rPr>
          <w:rtl w:val="0"/>
        </w:rPr>
        <w:t>Права:</w:t>
      </w:r>
    </w:p>
    <w:p w14:paraId="0000001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04" w:after="0" w:line="360" w:lineRule="auto"/>
        <w:ind w:left="-659" w:leftChars="-306" w:right="0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Заведующий учебным кабинетом имеет право:</w:t>
      </w:r>
    </w:p>
    <w:p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158" w:after="0" w:line="360" w:lineRule="auto"/>
        <w:ind w:left="-659" w:leftChars="-306" w:right="125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вносить предложения по улучшению условий труда и учебы для включения в соглашение по охране труда;</w:t>
      </w:r>
    </w:p>
    <w:p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8" w:after="0" w:line="360" w:lineRule="auto"/>
        <w:ind w:left="-659" w:leftChars="-306" w:right="119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на обеспечение соответствующим оборудованием, инструментами, материалами, индивидуальными средствами защиты и спецодеждой по установленным нормам;</w:t>
      </w:r>
    </w:p>
    <w:p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5" w:after="0" w:line="360" w:lineRule="auto"/>
        <w:ind w:left="-659" w:leftChars="-306" w:right="124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запрещать использование неисправных и опасных объектов эксплуатации (оборудования, машин, механизмов, приборов, конструкций и т.п.);</w:t>
      </w:r>
    </w:p>
    <w:p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8" w:after="0" w:line="360" w:lineRule="auto"/>
        <w:ind w:left="-659" w:leftChars="-306" w:right="122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отказаться от проведения опасных для жизни и здоровья работ в условиях, когда отсутствуют и (или) не могут быть приняты необходимые меры безопасности;</w:t>
      </w:r>
    </w:p>
    <w:p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14" w:after="0" w:line="360" w:lineRule="auto"/>
        <w:ind w:left="-659" w:leftChars="-306" w:right="125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обращаться к родителям за помощью в проведении ремонтных работ;</w:t>
      </w:r>
    </w:p>
    <w:p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192" w:after="0" w:line="360" w:lineRule="auto"/>
        <w:ind w:left="-659" w:leftChars="-306" w:right="118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привлекать внебюджетные средства для развития материальнотехнической базы школы в пределах действующего законодательства;</w:t>
      </w:r>
    </w:p>
    <w:p w14:paraId="00000021">
      <w:pPr>
        <w:pStyle w:val="2"/>
        <w:numPr>
          <w:ilvl w:val="0"/>
          <w:numId w:val="1"/>
        </w:numPr>
        <w:tabs>
          <w:tab w:val="left" w:pos="1097"/>
        </w:tabs>
        <w:spacing w:before="10" w:line="360" w:lineRule="auto"/>
        <w:ind w:left="-659" w:leftChars="-306" w:hanging="14" w:hangingChars="5"/>
        <w:jc w:val="left"/>
      </w:pPr>
      <w:r>
        <w:rPr>
          <w:rtl w:val="0"/>
        </w:rPr>
        <w:t>Ответственность:</w:t>
      </w:r>
    </w:p>
    <w:p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2"/>
          <w:tab w:val="left" w:pos="3003"/>
        </w:tabs>
        <w:spacing w:before="148" w:after="0" w:line="360" w:lineRule="auto"/>
        <w:ind w:left="-659" w:leftChars="-306" w:right="122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несёт ответственность за соблюдение правил техники безопасности, охрану жизни и здоровья детей;</w:t>
      </w:r>
    </w:p>
    <w:p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2"/>
          <w:tab w:val="left" w:pos="3003"/>
          <w:tab w:val="left" w:pos="3885"/>
          <w:tab w:val="left" w:pos="6082"/>
          <w:tab w:val="left" w:pos="6555"/>
          <w:tab w:val="left" w:pos="7998"/>
        </w:tabs>
        <w:spacing w:before="9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несёт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ответственность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за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нецелевое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использование кабинета, за срыв учебных занятий в кабинете;</w:t>
      </w:r>
    </w:p>
    <w:p w14:paraId="4CD5E29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996"/>
          <w:tab w:val="left" w:pos="3002"/>
          <w:tab w:val="left" w:pos="3003"/>
          <w:tab w:val="left" w:pos="4183"/>
          <w:tab w:val="left" w:pos="5208"/>
          <w:tab w:val="left" w:pos="7174"/>
          <w:tab w:val="left" w:pos="9115"/>
        </w:tabs>
        <w:spacing w:before="8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  <w:sectPr>
          <w:pgSz w:w="11910" w:h="16840"/>
          <w:pgMar w:top="1100" w:right="440" w:bottom="280" w:left="1580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за виновное причинение материального ущерба в связи с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неисполнением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своих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должностных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обязанностей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несет</w:t>
      </w:r>
    </w:p>
    <w:p w14:paraId="0000002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596"/>
          <w:tab w:val="left" w:pos="5891"/>
          <w:tab w:val="left" w:pos="6354"/>
          <w:tab w:val="left" w:pos="7652"/>
          <w:tab w:val="left" w:pos="8136"/>
          <w:tab w:val="left" w:pos="8601"/>
        </w:tabs>
        <w:spacing w:before="67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материальную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ответственность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порядке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в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пределах, установленных трудовым и (или) гражданским законодательством.</w:t>
      </w:r>
    </w:p>
    <w:p w14:paraId="00000026">
      <w:pPr>
        <w:pStyle w:val="2"/>
        <w:numPr>
          <w:ilvl w:val="0"/>
          <w:numId w:val="1"/>
        </w:numPr>
        <w:tabs>
          <w:tab w:val="left" w:pos="1097"/>
        </w:tabs>
        <w:spacing w:line="360" w:lineRule="auto"/>
        <w:ind w:left="-659" w:leftChars="-306" w:hanging="14" w:hangingChars="5"/>
        <w:jc w:val="left"/>
      </w:pPr>
      <w:r>
        <w:rPr>
          <w:rtl w:val="0"/>
        </w:rPr>
        <w:t>Взаимоотношения. Связи по должности:</w:t>
      </w:r>
    </w:p>
    <w:p w14:paraId="0000002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04" w:after="0" w:line="360" w:lineRule="auto"/>
        <w:ind w:left="-659" w:leftChars="-306" w:right="0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Заведующий учебным кабинетом:</w:t>
      </w:r>
    </w:p>
    <w:p w14:paraId="0000002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158" w:after="0" w:line="360" w:lineRule="auto"/>
        <w:ind w:left="-659" w:leftChars="-306" w:right="125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работает в течение учебного дня за пределами времени должностных обязанностей учителя согласно графику работы кабинета;</w:t>
      </w:r>
    </w:p>
    <w:p w14:paraId="0000002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5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согласует график работы кабинета с заместителем директора по учебно-воспитательной работе;</w:t>
      </w:r>
    </w:p>
    <w:p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2" w:after="0" w:line="360" w:lineRule="auto"/>
        <w:ind w:left="-659" w:leftChars="-306" w:right="124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согласует работу кабинета во внеурочное время с дежурным администратором;</w:t>
      </w:r>
    </w:p>
    <w:p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8" w:after="0" w:line="360" w:lineRule="auto"/>
        <w:ind w:left="-659" w:leftChars="-306" w:right="117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согласует план ремонтных работ и материально- техническое оснащение кабинета с начальником хозяйственного отдела школы;</w:t>
      </w:r>
    </w:p>
    <w:p w14:paraId="0000002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7" w:after="0" w:line="360" w:lineRule="auto"/>
        <w:ind w:left="-659" w:leftChars="-306" w:right="119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проходит инструктаж по охране труда и технике безопасности под руководством уполномоченного по охране труда.</w:t>
      </w:r>
    </w:p>
    <w:p w14:paraId="0000002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003"/>
        </w:tabs>
        <w:spacing w:before="9" w:after="0" w:line="360" w:lineRule="auto"/>
        <w:ind w:left="-659" w:leftChars="-306" w:right="123" w:hanging="14" w:hangingChars="5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немедленно сообщает дежурному администратору о каждом несчастном случае.</w:t>
      </w:r>
    </w:p>
    <w:p w14:paraId="0000002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887"/>
        </w:tabs>
        <w:spacing w:before="5" w:after="0" w:line="240" w:lineRule="auto"/>
        <w:ind w:left="83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sectPr>
      <w:pgSz w:w="11910" w:h="16840"/>
      <w:pgMar w:top="1100" w:right="44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2"/>
      <w:numFmt w:val="decimal"/>
      <w:lvlText w:val="%1"/>
      <w:lvlJc w:val="left"/>
      <w:pPr>
        <w:ind w:left="842" w:hanging="743"/>
      </w:pPr>
    </w:lvl>
    <w:lvl w:ilvl="1" w:tentative="0">
      <w:start w:val="10"/>
      <w:numFmt w:val="decimal"/>
      <w:lvlText w:val="%1.%2"/>
      <w:lvlJc w:val="left"/>
      <w:pPr>
        <w:ind w:left="842" w:hanging="743"/>
      </w:pPr>
      <w:rPr>
        <w:rFonts w:ascii="Times New Roman" w:hAnsi="Times New Roman" w:eastAsia="Times New Roman" w:cs="Times New Roman"/>
        <w:sz w:val="28"/>
        <w:szCs w:val="28"/>
      </w:rPr>
    </w:lvl>
    <w:lvl w:ilvl="2" w:tentative="0">
      <w:start w:val="0"/>
      <w:numFmt w:val="bullet"/>
      <w:lvlText w:val="•"/>
      <w:lvlJc w:val="left"/>
      <w:pPr>
        <w:ind w:left="2649" w:hanging="743"/>
      </w:pPr>
    </w:lvl>
    <w:lvl w:ilvl="3" w:tentative="0">
      <w:start w:val="0"/>
      <w:numFmt w:val="bullet"/>
      <w:lvlText w:val="•"/>
      <w:lvlJc w:val="left"/>
      <w:pPr>
        <w:ind w:left="3553" w:hanging="743"/>
      </w:pPr>
    </w:lvl>
    <w:lvl w:ilvl="4" w:tentative="0">
      <w:start w:val="0"/>
      <w:numFmt w:val="bullet"/>
      <w:lvlText w:val="•"/>
      <w:lvlJc w:val="left"/>
      <w:pPr>
        <w:ind w:left="4458" w:hanging="743"/>
      </w:pPr>
    </w:lvl>
    <w:lvl w:ilvl="5" w:tentative="0">
      <w:start w:val="0"/>
      <w:numFmt w:val="bullet"/>
      <w:lvlText w:val="•"/>
      <w:lvlJc w:val="left"/>
      <w:pPr>
        <w:ind w:left="5363" w:hanging="743"/>
      </w:pPr>
    </w:lvl>
    <w:lvl w:ilvl="6" w:tentative="0">
      <w:start w:val="0"/>
      <w:numFmt w:val="bullet"/>
      <w:lvlText w:val="•"/>
      <w:lvlJc w:val="left"/>
      <w:pPr>
        <w:ind w:left="6267" w:hanging="742"/>
      </w:pPr>
    </w:lvl>
    <w:lvl w:ilvl="7" w:tentative="0">
      <w:start w:val="0"/>
      <w:numFmt w:val="bullet"/>
      <w:lvlText w:val="•"/>
      <w:lvlJc w:val="left"/>
      <w:pPr>
        <w:ind w:left="7172" w:hanging="742"/>
      </w:pPr>
    </w:lvl>
    <w:lvl w:ilvl="8" w:tentative="0">
      <w:start w:val="0"/>
      <w:numFmt w:val="bullet"/>
      <w:lvlText w:val="•"/>
      <w:lvlJc w:val="left"/>
      <w:pPr>
        <w:ind w:left="8077" w:hanging="742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96" w:hanging="281"/>
      </w:pPr>
      <w:rPr>
        <w:rFonts w:ascii="Times New Roman" w:hAnsi="Times New Roman" w:eastAsia="Times New Roman" w:cs="Times New Roman"/>
        <w:b/>
        <w:sz w:val="28"/>
        <w:szCs w:val="28"/>
      </w:rPr>
    </w:lvl>
    <w:lvl w:ilvl="1" w:tentative="0">
      <w:start w:val="1"/>
      <w:numFmt w:val="decimal"/>
      <w:lvlText w:val="%1.%2"/>
      <w:lvlJc w:val="left"/>
      <w:pPr>
        <w:ind w:left="1562" w:hanging="768"/>
      </w:pPr>
      <w:rPr>
        <w:rFonts w:ascii="Times New Roman" w:hAnsi="Times New Roman" w:eastAsia="Times New Roman" w:cs="Times New Roman"/>
        <w:sz w:val="28"/>
        <w:szCs w:val="28"/>
      </w:rPr>
    </w:lvl>
    <w:lvl w:ilvl="2" w:tentative="0">
      <w:start w:val="0"/>
      <w:numFmt w:val="bullet"/>
      <w:lvlText w:val="•"/>
      <w:lvlJc w:val="left"/>
      <w:pPr>
        <w:ind w:left="1560" w:hanging="768"/>
      </w:pPr>
    </w:lvl>
    <w:lvl w:ilvl="3" w:tentative="0">
      <w:start w:val="0"/>
      <w:numFmt w:val="bullet"/>
      <w:lvlText w:val="•"/>
      <w:lvlJc w:val="left"/>
      <w:pPr>
        <w:ind w:left="2600" w:hanging="768"/>
      </w:pPr>
    </w:lvl>
    <w:lvl w:ilvl="4" w:tentative="0">
      <w:start w:val="0"/>
      <w:numFmt w:val="bullet"/>
      <w:lvlText w:val="•"/>
      <w:lvlJc w:val="left"/>
      <w:pPr>
        <w:ind w:left="3641" w:hanging="768"/>
      </w:pPr>
    </w:lvl>
    <w:lvl w:ilvl="5" w:tentative="0">
      <w:start w:val="0"/>
      <w:numFmt w:val="bullet"/>
      <w:lvlText w:val="•"/>
      <w:lvlJc w:val="left"/>
      <w:pPr>
        <w:ind w:left="4682" w:hanging="768"/>
      </w:pPr>
    </w:lvl>
    <w:lvl w:ilvl="6" w:tentative="0">
      <w:start w:val="0"/>
      <w:numFmt w:val="bullet"/>
      <w:lvlText w:val="•"/>
      <w:lvlJc w:val="left"/>
      <w:pPr>
        <w:ind w:left="5723" w:hanging="768"/>
      </w:pPr>
    </w:lvl>
    <w:lvl w:ilvl="7" w:tentative="0">
      <w:start w:val="0"/>
      <w:numFmt w:val="bullet"/>
      <w:lvlText w:val="•"/>
      <w:lvlJc w:val="left"/>
      <w:pPr>
        <w:ind w:left="6764" w:hanging="768"/>
      </w:pPr>
    </w:lvl>
    <w:lvl w:ilvl="8" w:tentative="0">
      <w:start w:val="0"/>
      <w:numFmt w:val="bullet"/>
      <w:lvlText w:val="•"/>
      <w:lvlJc w:val="left"/>
      <w:pPr>
        <w:ind w:left="7804" w:hanging="768"/>
      </w:p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830" w:hanging="732"/>
      </w:pPr>
      <w:rPr>
        <w:rFonts w:ascii="Times New Roman" w:hAnsi="Times New Roman" w:eastAsia="Times New Roman" w:cs="Times New Roman"/>
        <w:sz w:val="28"/>
        <w:szCs w:val="28"/>
      </w:rPr>
    </w:lvl>
    <w:lvl w:ilvl="1" w:tentative="0">
      <w:start w:val="0"/>
      <w:numFmt w:val="bullet"/>
      <w:lvlText w:val="•"/>
      <w:lvlJc w:val="left"/>
      <w:pPr>
        <w:ind w:left="1744" w:hanging="732"/>
      </w:pPr>
    </w:lvl>
    <w:lvl w:ilvl="2" w:tentative="0">
      <w:start w:val="0"/>
      <w:numFmt w:val="bullet"/>
      <w:lvlText w:val="•"/>
      <w:lvlJc w:val="left"/>
      <w:pPr>
        <w:ind w:left="2649" w:hanging="732"/>
      </w:pPr>
    </w:lvl>
    <w:lvl w:ilvl="3" w:tentative="0">
      <w:start w:val="0"/>
      <w:numFmt w:val="bullet"/>
      <w:lvlText w:val="•"/>
      <w:lvlJc w:val="left"/>
      <w:pPr>
        <w:ind w:left="3553" w:hanging="732"/>
      </w:pPr>
    </w:lvl>
    <w:lvl w:ilvl="4" w:tentative="0">
      <w:start w:val="0"/>
      <w:numFmt w:val="bullet"/>
      <w:lvlText w:val="•"/>
      <w:lvlJc w:val="left"/>
      <w:pPr>
        <w:ind w:left="4458" w:hanging="732"/>
      </w:pPr>
    </w:lvl>
    <w:lvl w:ilvl="5" w:tentative="0">
      <w:start w:val="0"/>
      <w:numFmt w:val="bullet"/>
      <w:lvlText w:val="•"/>
      <w:lvlJc w:val="left"/>
      <w:pPr>
        <w:ind w:left="5363" w:hanging="732"/>
      </w:pPr>
    </w:lvl>
    <w:lvl w:ilvl="6" w:tentative="0">
      <w:start w:val="0"/>
      <w:numFmt w:val="bullet"/>
      <w:lvlText w:val="•"/>
      <w:lvlJc w:val="left"/>
      <w:pPr>
        <w:ind w:left="6267" w:hanging="732"/>
      </w:pPr>
    </w:lvl>
    <w:lvl w:ilvl="7" w:tentative="0">
      <w:start w:val="0"/>
      <w:numFmt w:val="bullet"/>
      <w:lvlText w:val="•"/>
      <w:lvlJc w:val="left"/>
      <w:pPr>
        <w:ind w:left="7172" w:hanging="732"/>
      </w:pPr>
    </w:lvl>
    <w:lvl w:ilvl="8" w:tentative="0">
      <w:start w:val="0"/>
      <w:numFmt w:val="bullet"/>
      <w:lvlText w:val="•"/>
      <w:lvlJc w:val="left"/>
      <w:pPr>
        <w:ind w:left="8077" w:hanging="732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7FB957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1"/>
    <w:pPr>
      <w:spacing w:before="13"/>
      <w:ind w:left="1096" w:hanging="282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pPr>
      <w:spacing w:before="8"/>
      <w:ind w:left="1535" w:right="123" w:firstLine="699"/>
      <w:jc w:val="both"/>
    </w:pPr>
    <w:rPr>
      <w:sz w:val="28"/>
      <w:szCs w:val="2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8"/>
      <w:ind w:left="1535" w:right="123" w:firstLine="699"/>
      <w:jc w:val="both"/>
    </w:p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DZxi5a1+tODTxz3JWBJQQbgKw==">CgMxLjAyCGguZ2pkZ3hzOAByITE1SnFaaXlzdlRCMmhGTV9UNUJJOFZuYlBxa3U1VFJtMA==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2023-11-24T03:54:00Z</dcterms:created>
  <dc:creator>Windows User</dc:creator>
  <cp:lastModifiedBy>Пользователь</cp:lastModifiedBy>
  <dcterms:modified xsi:type="dcterms:W3CDTF">2024-12-19T15:18:37Z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  <property fmtid="{D5CDD505-2E9C-101B-9397-08002B2CF9AE}" pid="5" name="KSOProductBuildVer">
    <vt:lpwstr>1049-12.2.0.19307</vt:lpwstr>
  </property>
  <property fmtid="{D5CDD505-2E9C-101B-9397-08002B2CF9AE}" pid="6" name="ICV">
    <vt:lpwstr>6994D683D85E469F9E86FA32008E4AD1_12</vt:lpwstr>
  </property>
</Properties>
</file>